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微专业报名学生操作指南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1.学生通过教务部网站登录教务系统，在首页中选中</w:t>
      </w:r>
      <w:r>
        <w:rPr>
          <w:rFonts w:hint="eastAsia"/>
          <w:color w:val="FF0000"/>
          <w:sz w:val="28"/>
          <w:szCs w:val="36"/>
          <w:lang w:val="en-US" w:eastAsia="zh-CN"/>
        </w:rPr>
        <w:t>“学生选课中心”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0" distR="0">
            <wp:extent cx="5269230" cy="3479165"/>
            <wp:effectExtent l="0" t="0" r="7620" b="6985"/>
            <wp:docPr id="1026" name="图片 1" descr="7344a9b900456f3341f46a1c470ff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7344a9b900456f3341f46a1c470ff89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</w:t>
      </w:r>
      <w:r>
        <w:rPr>
          <w:rFonts w:hint="eastAsia"/>
          <w:b/>
          <w:bCs/>
          <w:sz w:val="28"/>
          <w:szCs w:val="36"/>
          <w:lang w:val="en-US" w:eastAsia="zh-CN"/>
        </w:rPr>
        <w:t>微专业报名设在辅修管理模块</w:t>
      </w:r>
      <w:r>
        <w:rPr>
          <w:rFonts w:hint="eastAsia"/>
          <w:sz w:val="28"/>
          <w:szCs w:val="36"/>
          <w:lang w:val="en-US" w:eastAsia="zh-CN"/>
        </w:rPr>
        <w:t>，点击左侧栏目下方的</w:t>
      </w:r>
      <w:r>
        <w:rPr>
          <w:rFonts w:hint="eastAsia"/>
          <w:color w:val="FF0000"/>
          <w:sz w:val="28"/>
          <w:szCs w:val="36"/>
          <w:lang w:val="en-US" w:eastAsia="zh-CN"/>
        </w:rPr>
        <w:t>“辅修报名”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0" distR="0">
            <wp:extent cx="5273675" cy="3789680"/>
            <wp:effectExtent l="0" t="0" r="3175" b="1270"/>
            <wp:docPr id="1027" name="图片 2" descr="a1b9358c28d8c200d072fd688711f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a1b9358c28d8c200d072fd688711faa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3.进入报名信息查询页面，如下图所示。</w:t>
      </w:r>
      <w:r>
        <w:rPr>
          <w:rFonts w:hint="eastAsia"/>
          <w:color w:val="FF0000"/>
          <w:sz w:val="28"/>
          <w:szCs w:val="36"/>
          <w:lang w:val="en-US" w:eastAsia="zh-CN"/>
        </w:rPr>
        <w:t>学年学期选择2023-2024-2</w:t>
      </w:r>
      <w:r>
        <w:rPr>
          <w:rFonts w:hint="eastAsia"/>
          <w:sz w:val="28"/>
          <w:szCs w:val="36"/>
          <w:lang w:val="en-US" w:eastAsia="zh-CN"/>
        </w:rPr>
        <w:t>后点击查询。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8595" cy="2444115"/>
            <wp:effectExtent l="0" t="0" r="825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4.进入微专业报名页面，在意向微专业后点击</w:t>
      </w:r>
      <w:r>
        <w:rPr>
          <w:rFonts w:hint="eastAsia"/>
          <w:color w:val="FF0000"/>
          <w:sz w:val="28"/>
          <w:szCs w:val="36"/>
          <w:lang w:val="en-US" w:eastAsia="zh-CN"/>
        </w:rPr>
        <w:t>报名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注意：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1.</w:t>
      </w:r>
      <w:r>
        <w:rPr>
          <w:rFonts w:hint="eastAsia"/>
          <w:b/>
          <w:bCs/>
          <w:sz w:val="28"/>
          <w:szCs w:val="36"/>
          <w:lang w:val="en-US" w:eastAsia="zh-CN"/>
        </w:rPr>
        <w:t>只能选择一个微专业进行报名，请同学们慎重选择。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5.报名后显示“报名成功”，点击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返回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。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0" distR="0">
            <wp:extent cx="5865495" cy="2040890"/>
            <wp:effectExtent l="0" t="0" r="1905" b="16510"/>
            <wp:docPr id="1029" name="图片 6" descr="7998e23da2dc0d5ebc87a70aeffbb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6" descr="7998e23da2dc0d5ebc87a70aeffbbe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回到报名页面。如要更换专业点击取消报名后重新进行报名，如确定专业点击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“送审”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3675" cy="2784475"/>
            <wp:effectExtent l="0" t="0" r="317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送审后提示“送审报名操作成功”，点击返回。审核状态显示“审核中”即为报名成功，等待管理员审核即可。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0" distR="0">
            <wp:extent cx="5257800" cy="3154680"/>
            <wp:effectExtent l="0" t="0" r="0" b="7620"/>
            <wp:docPr id="1031" name="图片 7" descr="507227efc6631443b1bc3b6c026ba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7" descr="507227efc6631443b1bc3b6c026bae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TlmNGQ5YmJlOGQ2MTNhNjgyNzhkNTAxYTdlOGEifQ=="/>
  </w:docVars>
  <w:rsids>
    <w:rsidRoot w:val="00000000"/>
    <w:rsid w:val="0ACC0D02"/>
    <w:rsid w:val="0FC46878"/>
    <w:rsid w:val="340726C0"/>
    <w:rsid w:val="350B354E"/>
    <w:rsid w:val="603A5341"/>
    <w:rsid w:val="63C50597"/>
    <w:rsid w:val="6AB4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331</Characters>
  <Paragraphs>20</Paragraphs>
  <TotalTime>3</TotalTime>
  <ScaleCrop>false</ScaleCrop>
  <LinksUpToDate>false</LinksUpToDate>
  <CharactersWithSpaces>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2023-11-01T01:57:00Z</dcterms:created>
  <dc:creator>张瑞琴</dc:creator>
  <cp:lastModifiedBy>刘小莉</cp:lastModifiedBy>
  <dcterms:modified xsi:type="dcterms:W3CDTF">2024-02-27T01:52:35Z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d0eda78450624209a0aa997d5dc6de5f_23</vt:lpwstr>
  </property>
</Properties>
</file>