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37" w:rsidRDefault="00127137" w:rsidP="00C2683B">
      <w:pPr>
        <w:jc w:val="center"/>
        <w:rPr>
          <w:rFonts w:ascii="Times New Roman" w:eastAsia="黑体" w:hAnsi="Times New Roman" w:cs="Times New Roman" w:hint="eastAsia"/>
          <w:bCs/>
          <w:sz w:val="32"/>
          <w:szCs w:val="32"/>
        </w:rPr>
      </w:pPr>
      <w:r>
        <w:rPr>
          <w:rFonts w:eastAsia="黑体"/>
          <w:noProof/>
          <w:sz w:val="48"/>
          <w:szCs w:val="30"/>
        </w:rPr>
        <w:drawing>
          <wp:inline distT="0" distB="0" distL="0" distR="0">
            <wp:extent cx="5038725" cy="876300"/>
            <wp:effectExtent l="19050" t="0" r="9525" b="0"/>
            <wp:docPr id="1" name="图片 1" descr="金融学院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融学院副本"/>
                    <pic:cNvPicPr>
                      <a:picLocks noChangeAspect="1" noChangeArrowheads="1"/>
                    </pic:cNvPicPr>
                  </pic:nvPicPr>
                  <pic:blipFill>
                    <a:blip r:embed="rId6" cstate="print"/>
                    <a:srcRect/>
                    <a:stretch>
                      <a:fillRect/>
                    </a:stretch>
                  </pic:blipFill>
                  <pic:spPr bwMode="auto">
                    <a:xfrm>
                      <a:off x="0" y="0"/>
                      <a:ext cx="5038725" cy="876300"/>
                    </a:xfrm>
                    <a:prstGeom prst="rect">
                      <a:avLst/>
                    </a:prstGeom>
                    <a:noFill/>
                    <a:ln w="9525">
                      <a:noFill/>
                      <a:miter lim="800000"/>
                      <a:headEnd/>
                      <a:tailEnd/>
                    </a:ln>
                  </pic:spPr>
                </pic:pic>
              </a:graphicData>
            </a:graphic>
          </wp:inline>
        </w:drawing>
      </w:r>
    </w:p>
    <w:p w:rsidR="00127137" w:rsidRDefault="00127137" w:rsidP="00C2683B">
      <w:pPr>
        <w:jc w:val="center"/>
        <w:rPr>
          <w:rFonts w:ascii="Times New Roman" w:eastAsia="黑体" w:hAnsi="Times New Roman" w:cs="Times New Roman" w:hint="eastAsia"/>
          <w:bCs/>
          <w:sz w:val="32"/>
          <w:szCs w:val="32"/>
        </w:rPr>
      </w:pPr>
    </w:p>
    <w:p w:rsidR="00C2683B" w:rsidRPr="00127137" w:rsidRDefault="00C2683B" w:rsidP="00C2683B">
      <w:pPr>
        <w:jc w:val="center"/>
        <w:rPr>
          <w:rFonts w:ascii="方正大标宋简体" w:eastAsia="方正大标宋简体" w:hAnsi="Times New Roman" w:cs="Times New Roman" w:hint="eastAsia"/>
          <w:bCs/>
          <w:sz w:val="32"/>
          <w:szCs w:val="32"/>
        </w:rPr>
      </w:pPr>
      <w:r w:rsidRPr="00127137">
        <w:rPr>
          <w:rFonts w:ascii="方正大标宋简体" w:eastAsia="方正大标宋简体" w:hAnsi="Times New Roman" w:cs="Times New Roman" w:hint="eastAsia"/>
          <w:bCs/>
          <w:sz w:val="32"/>
          <w:szCs w:val="32"/>
        </w:rPr>
        <w:t>金融学院学位评定分委员会决议</w:t>
      </w:r>
    </w:p>
    <w:p w:rsidR="00C2683B" w:rsidRPr="0017424A" w:rsidRDefault="00C2683B" w:rsidP="0017424A">
      <w:pPr>
        <w:spacing w:line="480" w:lineRule="exact"/>
        <w:ind w:firstLineChars="200" w:firstLine="560"/>
        <w:jc w:val="center"/>
        <w:rPr>
          <w:rFonts w:ascii="Times New Roman" w:eastAsia="仿宋_GB2312" w:hAnsi="Times New Roman" w:cs="Times New Roman"/>
          <w:color w:val="000000" w:themeColor="text1"/>
          <w:sz w:val="28"/>
          <w:szCs w:val="28"/>
        </w:rPr>
      </w:pPr>
    </w:p>
    <w:p w:rsidR="0017424A" w:rsidRPr="0017424A" w:rsidRDefault="0017424A" w:rsidP="0017424A">
      <w:pPr>
        <w:spacing w:line="440" w:lineRule="exact"/>
        <w:ind w:firstLineChars="200" w:firstLine="56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2016</w:t>
      </w:r>
      <w:r w:rsidRPr="0017424A">
        <w:rPr>
          <w:rFonts w:ascii="Times New Roman" w:eastAsia="仿宋_GB2312"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5</w:t>
      </w:r>
      <w:r w:rsidRPr="0017424A">
        <w:rPr>
          <w:rFonts w:ascii="Times New Roman" w:eastAsia="仿宋_GB2312"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26</w:t>
      </w:r>
      <w:r w:rsidRPr="0017424A">
        <w:rPr>
          <w:rFonts w:ascii="Times New Roman" w:eastAsia="仿宋_GB2312" w:cs="Times New Roman"/>
          <w:color w:val="000000" w:themeColor="text1"/>
          <w:sz w:val="28"/>
          <w:szCs w:val="28"/>
        </w:rPr>
        <w:t>日上午，金融学院召开</w:t>
      </w:r>
      <w:r w:rsidRPr="0017424A">
        <w:rPr>
          <w:rFonts w:ascii="Times New Roman" w:eastAsia="仿宋_GB2312" w:hAnsi="Times New Roman" w:cs="Times New Roman"/>
          <w:bCs/>
          <w:color w:val="000000" w:themeColor="text1"/>
          <w:sz w:val="28"/>
          <w:szCs w:val="28"/>
        </w:rPr>
        <w:t>2016</w:t>
      </w:r>
      <w:r w:rsidRPr="0017424A">
        <w:rPr>
          <w:rFonts w:ascii="Times New Roman" w:eastAsia="仿宋_GB2312" w:cs="Times New Roman"/>
          <w:bCs/>
          <w:color w:val="000000" w:themeColor="text1"/>
          <w:sz w:val="28"/>
          <w:szCs w:val="28"/>
        </w:rPr>
        <w:t>年上半年学位评定分委员会会议，经审议，达成如下</w:t>
      </w:r>
      <w:r>
        <w:rPr>
          <w:rFonts w:ascii="Times New Roman" w:eastAsia="仿宋_GB2312" w:cs="Times New Roman"/>
          <w:bCs/>
          <w:color w:val="000000" w:themeColor="text1"/>
          <w:sz w:val="28"/>
          <w:szCs w:val="28"/>
        </w:rPr>
        <w:t>决议</w:t>
      </w:r>
      <w:r>
        <w:rPr>
          <w:rFonts w:ascii="Times New Roman" w:eastAsia="仿宋_GB2312" w:cs="Times New Roman" w:hint="eastAsia"/>
          <w:color w:val="000000" w:themeColor="text1"/>
          <w:sz w:val="28"/>
          <w:szCs w:val="28"/>
        </w:rPr>
        <w:t>：</w:t>
      </w:r>
    </w:p>
    <w:p w:rsidR="00C2683B" w:rsidRPr="0017424A" w:rsidRDefault="00C2683B" w:rsidP="00C2683B">
      <w:pPr>
        <w:spacing w:line="480" w:lineRule="exact"/>
        <w:ind w:firstLineChars="200" w:firstLine="560"/>
        <w:jc w:val="left"/>
        <w:rPr>
          <w:rFonts w:ascii="Times New Roman" w:eastAsia="仿宋_GB2312" w:hAnsi="Times New Roman" w:cs="Times New Roman"/>
          <w:bCs/>
          <w:color w:val="000000" w:themeColor="text1"/>
          <w:sz w:val="28"/>
          <w:szCs w:val="28"/>
        </w:rPr>
      </w:pPr>
      <w:r w:rsidRPr="0017424A">
        <w:rPr>
          <w:rFonts w:ascii="Times New Roman" w:eastAsia="仿宋_GB2312" w:hAnsi="Times New Roman" w:cs="Times New Roman"/>
          <w:color w:val="000000" w:themeColor="text1"/>
          <w:sz w:val="28"/>
          <w:szCs w:val="28"/>
        </w:rPr>
        <w:t>从</w:t>
      </w:r>
      <w:r w:rsidRPr="0017424A">
        <w:rPr>
          <w:rFonts w:ascii="Times New Roman" w:eastAsia="仿宋_GB2312" w:hAnsi="Times New Roman" w:cs="Times New Roman"/>
          <w:color w:val="000000" w:themeColor="text1"/>
          <w:sz w:val="28"/>
          <w:szCs w:val="28"/>
        </w:rPr>
        <w:t>2017</w:t>
      </w:r>
      <w:r w:rsidRPr="0017424A">
        <w:rPr>
          <w:rFonts w:ascii="Times New Roman" w:eastAsia="仿宋_GB2312" w:hAnsi="Times New Roman"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日起，金融学院所有研究生（不含同等学</w:t>
      </w:r>
      <w:r w:rsidRPr="0017424A">
        <w:rPr>
          <w:rFonts w:ascii="Times New Roman" w:eastAsia="仿宋_GB2312" w:hAnsi="Times New Roman" w:cs="Times New Roman"/>
          <w:bCs/>
          <w:color w:val="000000" w:themeColor="text1"/>
          <w:sz w:val="28"/>
          <w:szCs w:val="28"/>
        </w:rPr>
        <w:t>力申请硕士学位的在职生、留学生）</w:t>
      </w:r>
      <w:r w:rsidRPr="0017424A">
        <w:rPr>
          <w:rFonts w:ascii="Times New Roman" w:eastAsia="仿宋_GB2312" w:hAnsi="Times New Roman" w:cs="Times New Roman"/>
          <w:color w:val="000000" w:themeColor="text1"/>
          <w:sz w:val="28"/>
          <w:szCs w:val="28"/>
        </w:rPr>
        <w:t>学位论文</w:t>
      </w:r>
      <w:r w:rsidRPr="0017424A">
        <w:rPr>
          <w:rFonts w:ascii="Times New Roman" w:eastAsia="仿宋_GB2312" w:hAnsi="Times New Roman" w:cs="Times New Roman"/>
          <w:bCs/>
          <w:color w:val="000000" w:themeColor="text1"/>
          <w:sz w:val="28"/>
          <w:szCs w:val="28"/>
        </w:rPr>
        <w:t>由学校统一提交全国学位与研究生教育质</w:t>
      </w:r>
      <w:r w:rsidR="00B93FFD" w:rsidRPr="0017424A">
        <w:rPr>
          <w:rFonts w:ascii="Times New Roman" w:eastAsia="仿宋_GB2312" w:hAnsi="Times New Roman" w:cs="Times New Roman"/>
          <w:bCs/>
          <w:color w:val="000000" w:themeColor="text1"/>
          <w:sz w:val="28"/>
          <w:szCs w:val="28"/>
        </w:rPr>
        <w:t>量信息平台进行双向匿名评审，其盲评结果使用按照学校有关规定执行</w:t>
      </w:r>
      <w:r w:rsidRPr="0017424A">
        <w:rPr>
          <w:rFonts w:ascii="Times New Roman" w:eastAsia="仿宋_GB2312" w:hAnsi="Times New Roman" w:cs="Times New Roman"/>
          <w:bCs/>
          <w:color w:val="000000" w:themeColor="text1"/>
          <w:sz w:val="28"/>
          <w:szCs w:val="28"/>
        </w:rPr>
        <w:t>。</w:t>
      </w:r>
    </w:p>
    <w:p w:rsidR="00C2683B" w:rsidRPr="0017424A" w:rsidRDefault="00C2683B" w:rsidP="00C2683B">
      <w:pPr>
        <w:spacing w:line="480" w:lineRule="exact"/>
        <w:ind w:firstLineChars="200" w:firstLine="56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从</w:t>
      </w:r>
      <w:r w:rsidRPr="0017424A">
        <w:rPr>
          <w:rFonts w:ascii="Times New Roman" w:eastAsia="仿宋_GB2312" w:hAnsi="Times New Roman" w:cs="Times New Roman"/>
          <w:color w:val="000000" w:themeColor="text1"/>
          <w:sz w:val="28"/>
          <w:szCs w:val="28"/>
        </w:rPr>
        <w:t>2017</w:t>
      </w:r>
      <w:r w:rsidRPr="0017424A">
        <w:rPr>
          <w:rFonts w:ascii="Times New Roman" w:eastAsia="仿宋_GB2312" w:hAnsi="Times New Roman"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日起，研究生学位申请所有环节因研究生本人或其学位论文质量原因产生的</w:t>
      </w:r>
      <w:r w:rsidR="00911AB0">
        <w:rPr>
          <w:rFonts w:ascii="Times New Roman" w:eastAsia="仿宋_GB2312" w:hAnsi="Times New Roman" w:cs="Times New Roman" w:hint="eastAsia"/>
          <w:color w:val="000000" w:themeColor="text1"/>
          <w:sz w:val="28"/>
          <w:szCs w:val="28"/>
        </w:rPr>
        <w:t>超出正常支出标准的</w:t>
      </w:r>
      <w:r w:rsidRPr="0017424A">
        <w:rPr>
          <w:rFonts w:ascii="Times New Roman" w:eastAsia="仿宋_GB2312" w:hAnsi="Times New Roman" w:cs="Times New Roman"/>
          <w:color w:val="000000" w:themeColor="text1"/>
          <w:sz w:val="28"/>
          <w:szCs w:val="28"/>
        </w:rPr>
        <w:t>额外费用（包括</w:t>
      </w:r>
      <w:r w:rsidR="0017424A">
        <w:rPr>
          <w:rFonts w:ascii="Times New Roman" w:eastAsia="仿宋_GB2312" w:hAnsi="Times New Roman" w:cs="Times New Roman" w:hint="eastAsia"/>
          <w:color w:val="000000" w:themeColor="text1"/>
          <w:sz w:val="28"/>
          <w:szCs w:val="28"/>
        </w:rPr>
        <w:t>但并</w:t>
      </w:r>
      <w:r w:rsidRPr="0017424A">
        <w:rPr>
          <w:rFonts w:ascii="Times New Roman" w:eastAsia="仿宋_GB2312" w:hAnsi="Times New Roman" w:cs="Times New Roman"/>
          <w:color w:val="000000" w:themeColor="text1"/>
          <w:sz w:val="28"/>
          <w:szCs w:val="28"/>
        </w:rPr>
        <w:t>不限于两次相似度检测环节</w:t>
      </w:r>
      <w:r w:rsidR="0017424A">
        <w:rPr>
          <w:rFonts w:ascii="Times New Roman" w:eastAsia="仿宋_GB2312" w:hAnsi="Times New Roman" w:cs="Times New Roman" w:hint="eastAsia"/>
          <w:color w:val="000000" w:themeColor="text1"/>
          <w:sz w:val="28"/>
          <w:szCs w:val="28"/>
        </w:rPr>
        <w:t>的</w:t>
      </w:r>
      <w:r w:rsidR="00911AB0">
        <w:rPr>
          <w:rFonts w:ascii="Times New Roman" w:eastAsia="仿宋_GB2312" w:hAnsi="Times New Roman" w:cs="Times New Roman"/>
          <w:color w:val="000000" w:themeColor="text1"/>
          <w:sz w:val="28"/>
          <w:szCs w:val="28"/>
        </w:rPr>
        <w:t>复测费用、双盲评审环节因复议产生的额外评审费</w:t>
      </w:r>
      <w:r w:rsidRPr="0017424A">
        <w:rPr>
          <w:rFonts w:ascii="Times New Roman" w:eastAsia="仿宋_GB2312" w:hAnsi="Times New Roman" w:cs="Times New Roman"/>
          <w:color w:val="000000" w:themeColor="text1"/>
          <w:sz w:val="28"/>
          <w:szCs w:val="28"/>
        </w:rPr>
        <w:t>和管理费等）均由研究生本人承担。</w:t>
      </w:r>
    </w:p>
    <w:p w:rsidR="00C2683B" w:rsidRPr="0017424A" w:rsidRDefault="00C2683B" w:rsidP="00C2683B">
      <w:pPr>
        <w:spacing w:line="480" w:lineRule="exact"/>
        <w:ind w:firstLineChars="200" w:firstLine="560"/>
        <w:jc w:val="left"/>
        <w:rPr>
          <w:rFonts w:ascii="Times New Roman" w:eastAsia="仿宋_GB2312" w:hAnsi="Times New Roman" w:cs="Times New Roman"/>
          <w:bCs/>
          <w:color w:val="000000" w:themeColor="text1"/>
          <w:sz w:val="28"/>
          <w:szCs w:val="28"/>
        </w:rPr>
      </w:pPr>
    </w:p>
    <w:p w:rsidR="00C2683B" w:rsidRPr="0017424A" w:rsidRDefault="00C2683B" w:rsidP="00C2683B">
      <w:pPr>
        <w:spacing w:line="480" w:lineRule="exact"/>
        <w:ind w:firstLineChars="1600" w:firstLine="448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金融学院学位评定分委员会</w:t>
      </w:r>
    </w:p>
    <w:p w:rsidR="00C2683B" w:rsidRPr="0017424A" w:rsidRDefault="00C2683B" w:rsidP="00C2683B">
      <w:pPr>
        <w:spacing w:line="480" w:lineRule="exact"/>
        <w:ind w:firstLineChars="200" w:firstLine="56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 xml:space="preserve">                                  2016</w:t>
      </w:r>
      <w:r w:rsidRPr="0017424A">
        <w:rPr>
          <w:rFonts w:ascii="Times New Roman" w:eastAsia="仿宋_GB2312" w:hAnsi="Times New Roman"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5</w:t>
      </w:r>
      <w:r w:rsidRPr="0017424A">
        <w:rPr>
          <w:rFonts w:ascii="Times New Roman" w:eastAsia="仿宋_GB2312" w:hAnsi="Times New Roman"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26</w:t>
      </w:r>
      <w:r w:rsidRPr="0017424A">
        <w:rPr>
          <w:rFonts w:ascii="Times New Roman" w:eastAsia="仿宋_GB2312" w:hAnsi="Times New Roman" w:cs="Times New Roman"/>
          <w:color w:val="000000" w:themeColor="text1"/>
          <w:sz w:val="28"/>
          <w:szCs w:val="28"/>
        </w:rPr>
        <w:t>日</w:t>
      </w:r>
    </w:p>
    <w:p w:rsidR="00C2683B" w:rsidRPr="0017424A" w:rsidRDefault="00C2683B" w:rsidP="00C2683B">
      <w:pPr>
        <w:spacing w:line="480" w:lineRule="exact"/>
        <w:ind w:firstLineChars="200" w:firstLine="562"/>
        <w:jc w:val="left"/>
        <w:rPr>
          <w:rFonts w:ascii="Times New Roman" w:eastAsia="仿宋_GB2312" w:hAnsi="Times New Roman" w:cs="Times New Roman"/>
          <w:b/>
          <w:color w:val="000000" w:themeColor="text1"/>
          <w:sz w:val="28"/>
          <w:szCs w:val="28"/>
        </w:rPr>
      </w:pPr>
      <w:bookmarkStart w:id="0" w:name="_GoBack"/>
      <w:bookmarkEnd w:id="0"/>
    </w:p>
    <w:p w:rsidR="00443A0F" w:rsidRPr="0017424A" w:rsidRDefault="00443A0F">
      <w:pPr>
        <w:rPr>
          <w:rFonts w:ascii="Times New Roman" w:hAnsi="Times New Roman" w:cs="Times New Roman"/>
        </w:rPr>
      </w:pPr>
    </w:p>
    <w:sectPr w:rsidR="00443A0F" w:rsidRPr="0017424A" w:rsidSect="00097A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8F2" w:rsidRDefault="000678F2" w:rsidP="00C2683B">
      <w:r>
        <w:separator/>
      </w:r>
    </w:p>
  </w:endnote>
  <w:endnote w:type="continuationSeparator" w:id="1">
    <w:p w:rsidR="000678F2" w:rsidRDefault="000678F2" w:rsidP="00C26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8F2" w:rsidRDefault="000678F2" w:rsidP="00C2683B">
      <w:r>
        <w:separator/>
      </w:r>
    </w:p>
  </w:footnote>
  <w:footnote w:type="continuationSeparator" w:id="1">
    <w:p w:rsidR="000678F2" w:rsidRDefault="000678F2" w:rsidP="00C26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83B"/>
    <w:rsid w:val="000678F2"/>
    <w:rsid w:val="00097A8D"/>
    <w:rsid w:val="00127137"/>
    <w:rsid w:val="0017424A"/>
    <w:rsid w:val="00443A0F"/>
    <w:rsid w:val="00564FB3"/>
    <w:rsid w:val="008212BF"/>
    <w:rsid w:val="00911AB0"/>
    <w:rsid w:val="00B93FFD"/>
    <w:rsid w:val="00C26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83B"/>
    <w:rPr>
      <w:sz w:val="18"/>
      <w:szCs w:val="18"/>
    </w:rPr>
  </w:style>
  <w:style w:type="paragraph" w:styleId="a4">
    <w:name w:val="footer"/>
    <w:basedOn w:val="a"/>
    <w:link w:val="Char0"/>
    <w:uiPriority w:val="99"/>
    <w:semiHidden/>
    <w:unhideWhenUsed/>
    <w:rsid w:val="00C268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83B"/>
    <w:rPr>
      <w:sz w:val="18"/>
      <w:szCs w:val="18"/>
    </w:rPr>
  </w:style>
  <w:style w:type="paragraph" w:styleId="a5">
    <w:name w:val="Balloon Text"/>
    <w:basedOn w:val="a"/>
    <w:link w:val="Char1"/>
    <w:uiPriority w:val="99"/>
    <w:semiHidden/>
    <w:unhideWhenUsed/>
    <w:rsid w:val="00127137"/>
    <w:rPr>
      <w:sz w:val="18"/>
      <w:szCs w:val="18"/>
    </w:rPr>
  </w:style>
  <w:style w:type="character" w:customStyle="1" w:styleId="Char1">
    <w:name w:val="批注框文本 Char"/>
    <w:basedOn w:val="a0"/>
    <w:link w:val="a5"/>
    <w:uiPriority w:val="99"/>
    <w:semiHidden/>
    <w:rsid w:val="00127137"/>
    <w:rPr>
      <w:sz w:val="18"/>
      <w:szCs w:val="18"/>
    </w:rPr>
  </w:style>
</w:styles>
</file>

<file path=word/webSettings.xml><?xml version="1.0" encoding="utf-8"?>
<w:webSettings xmlns:r="http://schemas.openxmlformats.org/officeDocument/2006/relationships" xmlns:w="http://schemas.openxmlformats.org/wordprocessingml/2006/main">
  <w:divs>
    <w:div w:id="13431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屈代洲</dc:creator>
  <cp:keywords/>
  <dc:description/>
  <cp:lastModifiedBy>屈代洲</cp:lastModifiedBy>
  <cp:revision>4</cp:revision>
  <cp:lastPrinted>2016-05-26T10:02:00Z</cp:lastPrinted>
  <dcterms:created xsi:type="dcterms:W3CDTF">2016-05-26T09:25:00Z</dcterms:created>
  <dcterms:modified xsi:type="dcterms:W3CDTF">2016-05-31T02:19:00Z</dcterms:modified>
</cp:coreProperties>
</file>